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52B" w:rsidRDefault="00CA352B" w:rsidP="004B7B98">
      <w:pPr>
        <w:spacing w:line="360" w:lineRule="auto"/>
        <w:jc w:val="center"/>
        <w:rPr>
          <w:rFonts w:ascii="Arial" w:hAnsi="Arial" w:cs="Arial"/>
          <w:b/>
          <w:sz w:val="24"/>
          <w:szCs w:val="24"/>
        </w:rPr>
      </w:pPr>
    </w:p>
    <w:p w:rsidR="00023781" w:rsidRPr="00F82A9C" w:rsidRDefault="00986000" w:rsidP="004B7B98">
      <w:pPr>
        <w:spacing w:line="360" w:lineRule="auto"/>
        <w:jc w:val="center"/>
        <w:rPr>
          <w:rFonts w:ascii="Arial" w:hAnsi="Arial" w:cs="Arial"/>
          <w:b/>
          <w:sz w:val="24"/>
          <w:szCs w:val="24"/>
        </w:rPr>
      </w:pPr>
      <w:r>
        <w:rPr>
          <w:rFonts w:ascii="Arial" w:hAnsi="Arial" w:cs="Arial"/>
          <w:b/>
          <w:sz w:val="24"/>
          <w:szCs w:val="24"/>
        </w:rPr>
        <w:t>Teacher</w:t>
      </w:r>
      <w:r w:rsidR="00390E39">
        <w:rPr>
          <w:rFonts w:ascii="Arial" w:hAnsi="Arial" w:cs="Arial"/>
          <w:b/>
          <w:sz w:val="24"/>
          <w:szCs w:val="24"/>
        </w:rPr>
        <w:t>’</w:t>
      </w:r>
      <w:r>
        <w:rPr>
          <w:rFonts w:ascii="Arial" w:hAnsi="Arial" w:cs="Arial"/>
          <w:b/>
          <w:sz w:val="24"/>
          <w:szCs w:val="24"/>
        </w:rPr>
        <w:t xml:space="preserve">s Passport </w:t>
      </w:r>
      <w:r w:rsidR="00390E39">
        <w:rPr>
          <w:rFonts w:ascii="Arial" w:hAnsi="Arial" w:cs="Arial"/>
          <w:b/>
          <w:sz w:val="24"/>
          <w:szCs w:val="24"/>
        </w:rPr>
        <w:t>T</w:t>
      </w:r>
      <w:r>
        <w:rPr>
          <w:rFonts w:ascii="Arial" w:hAnsi="Arial" w:cs="Arial"/>
          <w:b/>
          <w:sz w:val="24"/>
          <w:szCs w:val="24"/>
        </w:rPr>
        <w:t xml:space="preserve">o </w:t>
      </w:r>
      <w:r w:rsidR="00390E39">
        <w:rPr>
          <w:rFonts w:ascii="Arial" w:hAnsi="Arial" w:cs="Arial"/>
          <w:b/>
          <w:sz w:val="24"/>
          <w:szCs w:val="24"/>
        </w:rPr>
        <w:t>U</w:t>
      </w:r>
      <w:r>
        <w:rPr>
          <w:rFonts w:ascii="Arial" w:hAnsi="Arial" w:cs="Arial"/>
          <w:b/>
          <w:sz w:val="24"/>
          <w:szCs w:val="24"/>
        </w:rPr>
        <w:t>nderstanding T</w:t>
      </w:r>
      <w:r w:rsidR="00B87DEA">
        <w:rPr>
          <w:rFonts w:ascii="Arial" w:hAnsi="Arial" w:cs="Arial"/>
          <w:b/>
          <w:sz w:val="24"/>
          <w:szCs w:val="24"/>
        </w:rPr>
        <w:t xml:space="preserve">ourette </w:t>
      </w:r>
      <w:r>
        <w:rPr>
          <w:rFonts w:ascii="Arial" w:hAnsi="Arial" w:cs="Arial"/>
          <w:b/>
          <w:sz w:val="24"/>
          <w:szCs w:val="24"/>
        </w:rPr>
        <w:t>S</w:t>
      </w:r>
      <w:r w:rsidR="00B87DEA">
        <w:rPr>
          <w:rFonts w:ascii="Arial" w:hAnsi="Arial" w:cs="Arial"/>
          <w:b/>
          <w:sz w:val="24"/>
          <w:szCs w:val="24"/>
        </w:rPr>
        <w:t>yndrome (TS)</w:t>
      </w:r>
    </w:p>
    <w:p w:rsidR="00986000" w:rsidRPr="00017CF8" w:rsidRDefault="005E029F" w:rsidP="004B7B98">
      <w:pPr>
        <w:spacing w:after="0" w:line="360" w:lineRule="auto"/>
        <w:jc w:val="both"/>
        <w:rPr>
          <w:rFonts w:ascii="Arial" w:hAnsi="Arial" w:cs="Arial"/>
          <w:sz w:val="18"/>
          <w:szCs w:val="18"/>
        </w:rPr>
      </w:pPr>
      <w:r w:rsidRPr="00017CF8">
        <w:rPr>
          <w:rFonts w:ascii="Arial" w:hAnsi="Arial" w:cs="Arial"/>
          <w:sz w:val="18"/>
          <w:szCs w:val="18"/>
        </w:rPr>
        <w:t xml:space="preserve">For many students, education is challenging. Add into that mix Tourette Syndrome and education becomes even more challenging. </w:t>
      </w:r>
      <w:r w:rsidR="00515753" w:rsidRPr="00017CF8">
        <w:rPr>
          <w:rFonts w:ascii="Arial" w:hAnsi="Arial" w:cs="Arial"/>
          <w:sz w:val="18"/>
          <w:szCs w:val="18"/>
        </w:rPr>
        <w:t>Very often whilst in the school environment, students</w:t>
      </w:r>
      <w:r w:rsidRPr="00017CF8">
        <w:rPr>
          <w:rFonts w:ascii="Arial" w:hAnsi="Arial" w:cs="Arial"/>
          <w:sz w:val="18"/>
          <w:szCs w:val="18"/>
        </w:rPr>
        <w:t xml:space="preserve"> concentrate </w:t>
      </w:r>
      <w:r w:rsidR="00515753" w:rsidRPr="00017CF8">
        <w:rPr>
          <w:rFonts w:ascii="Arial" w:hAnsi="Arial" w:cs="Arial"/>
          <w:sz w:val="18"/>
          <w:szCs w:val="18"/>
        </w:rPr>
        <w:t>to suppress their</w:t>
      </w:r>
      <w:r w:rsidRPr="00017CF8">
        <w:rPr>
          <w:rFonts w:ascii="Arial" w:hAnsi="Arial" w:cs="Arial"/>
          <w:sz w:val="18"/>
          <w:szCs w:val="18"/>
        </w:rPr>
        <w:t xml:space="preserve"> tics</w:t>
      </w:r>
      <w:r w:rsidR="004D05FE" w:rsidRPr="00017CF8">
        <w:rPr>
          <w:rFonts w:ascii="Arial" w:hAnsi="Arial" w:cs="Arial"/>
          <w:sz w:val="18"/>
          <w:szCs w:val="18"/>
        </w:rPr>
        <w:t>,</w:t>
      </w:r>
      <w:r w:rsidRPr="00017CF8">
        <w:rPr>
          <w:rFonts w:ascii="Arial" w:hAnsi="Arial" w:cs="Arial"/>
          <w:sz w:val="18"/>
          <w:szCs w:val="18"/>
        </w:rPr>
        <w:t xml:space="preserve"> </w:t>
      </w:r>
      <w:r w:rsidR="00515753" w:rsidRPr="00017CF8">
        <w:rPr>
          <w:rFonts w:ascii="Arial" w:hAnsi="Arial" w:cs="Arial"/>
          <w:sz w:val="18"/>
          <w:szCs w:val="18"/>
        </w:rPr>
        <w:t xml:space="preserve">which </w:t>
      </w:r>
      <w:r w:rsidRPr="00017CF8">
        <w:rPr>
          <w:rFonts w:ascii="Arial" w:hAnsi="Arial" w:cs="Arial"/>
          <w:sz w:val="18"/>
          <w:szCs w:val="18"/>
        </w:rPr>
        <w:t xml:space="preserve">is </w:t>
      </w:r>
      <w:r w:rsidR="00515753" w:rsidRPr="00017CF8">
        <w:rPr>
          <w:rFonts w:ascii="Arial" w:hAnsi="Arial" w:cs="Arial"/>
          <w:sz w:val="18"/>
          <w:szCs w:val="18"/>
        </w:rPr>
        <w:t>both exhausting and compromises their concentration in class.</w:t>
      </w:r>
    </w:p>
    <w:p w:rsidR="00515753" w:rsidRPr="00017CF8" w:rsidRDefault="00515753" w:rsidP="004B7B98">
      <w:pPr>
        <w:spacing w:after="0" w:line="360" w:lineRule="auto"/>
        <w:jc w:val="both"/>
        <w:rPr>
          <w:rFonts w:ascii="Arial" w:hAnsi="Arial" w:cs="Arial"/>
          <w:sz w:val="18"/>
          <w:szCs w:val="18"/>
        </w:rPr>
      </w:pPr>
    </w:p>
    <w:p w:rsidR="005E029F" w:rsidRPr="00017CF8" w:rsidRDefault="005E029F" w:rsidP="004B7B98">
      <w:pPr>
        <w:spacing w:after="0" w:line="360" w:lineRule="auto"/>
        <w:jc w:val="both"/>
        <w:rPr>
          <w:rFonts w:ascii="Arial" w:hAnsi="Arial" w:cs="Arial"/>
          <w:sz w:val="18"/>
          <w:szCs w:val="18"/>
        </w:rPr>
      </w:pPr>
      <w:r w:rsidRPr="00017CF8">
        <w:rPr>
          <w:rFonts w:ascii="Arial" w:hAnsi="Arial" w:cs="Arial"/>
          <w:sz w:val="18"/>
          <w:szCs w:val="18"/>
        </w:rPr>
        <w:t xml:space="preserve">Whilst TS does not </w:t>
      </w:r>
      <w:r w:rsidR="00F23E75" w:rsidRPr="00017CF8">
        <w:rPr>
          <w:rFonts w:ascii="Arial" w:hAnsi="Arial" w:cs="Arial"/>
          <w:sz w:val="18"/>
          <w:szCs w:val="18"/>
        </w:rPr>
        <w:t xml:space="preserve">affect intellectual ability, </w:t>
      </w:r>
      <w:r w:rsidR="0023034C" w:rsidRPr="00017CF8">
        <w:rPr>
          <w:rFonts w:ascii="Arial" w:hAnsi="Arial" w:cs="Arial"/>
          <w:sz w:val="18"/>
          <w:szCs w:val="18"/>
        </w:rPr>
        <w:t xml:space="preserve">it </w:t>
      </w:r>
      <w:r w:rsidR="00B87DEA" w:rsidRPr="00017CF8">
        <w:rPr>
          <w:rFonts w:ascii="Arial" w:hAnsi="Arial" w:cs="Arial"/>
          <w:sz w:val="18"/>
          <w:szCs w:val="18"/>
        </w:rPr>
        <w:t>is a puzzling disorder to understand, even for medical professionals and the lack of knowledge surrounding this complex inherited neurological disorder, is often further exacerbated and distorted by  the media</w:t>
      </w:r>
      <w:r w:rsidR="004D05FE" w:rsidRPr="00017CF8">
        <w:rPr>
          <w:rFonts w:ascii="Arial" w:hAnsi="Arial" w:cs="Arial"/>
          <w:sz w:val="18"/>
          <w:szCs w:val="18"/>
        </w:rPr>
        <w:t>.</w:t>
      </w:r>
    </w:p>
    <w:p w:rsidR="00F23E75" w:rsidRPr="00017CF8" w:rsidRDefault="00F23E75" w:rsidP="004B7B98">
      <w:pPr>
        <w:spacing w:after="0" w:line="360" w:lineRule="auto"/>
        <w:jc w:val="both"/>
        <w:rPr>
          <w:rFonts w:ascii="Arial" w:hAnsi="Arial" w:cs="Arial"/>
          <w:sz w:val="18"/>
          <w:szCs w:val="18"/>
        </w:rPr>
      </w:pPr>
    </w:p>
    <w:p w:rsidR="00986000" w:rsidRPr="00017CF8" w:rsidRDefault="00B87DEA" w:rsidP="004B7B98">
      <w:pPr>
        <w:spacing w:after="0" w:line="360" w:lineRule="auto"/>
        <w:jc w:val="both"/>
        <w:rPr>
          <w:rFonts w:ascii="Arial" w:hAnsi="Arial" w:cs="Arial"/>
          <w:sz w:val="18"/>
          <w:szCs w:val="18"/>
        </w:rPr>
      </w:pPr>
      <w:r w:rsidRPr="00017CF8">
        <w:rPr>
          <w:rFonts w:ascii="Arial" w:hAnsi="Arial" w:cs="Arial"/>
          <w:sz w:val="18"/>
          <w:szCs w:val="18"/>
        </w:rPr>
        <w:t>This</w:t>
      </w:r>
      <w:r w:rsidR="00F23E75" w:rsidRPr="00017CF8">
        <w:rPr>
          <w:rFonts w:ascii="Arial" w:hAnsi="Arial" w:cs="Arial"/>
          <w:sz w:val="18"/>
          <w:szCs w:val="18"/>
        </w:rPr>
        <w:t xml:space="preserve"> research found that the experiences of adolescents with TS at school are more negative when teachers do not have sufficient knowledge and understanding of the condition.</w:t>
      </w:r>
      <w:r w:rsidRPr="00017CF8">
        <w:rPr>
          <w:rFonts w:ascii="Arial" w:hAnsi="Arial" w:cs="Arial"/>
          <w:sz w:val="18"/>
          <w:szCs w:val="18"/>
        </w:rPr>
        <w:t xml:space="preserve"> The lack of such knowledge is one of the most disabling aspects of TS and</w:t>
      </w:r>
      <w:r w:rsidR="004D05FE" w:rsidRPr="00017CF8">
        <w:rPr>
          <w:rFonts w:ascii="Arial" w:hAnsi="Arial" w:cs="Arial"/>
          <w:sz w:val="18"/>
          <w:szCs w:val="18"/>
        </w:rPr>
        <w:t>,</w:t>
      </w:r>
      <w:r w:rsidRPr="00017CF8">
        <w:rPr>
          <w:rFonts w:ascii="Arial" w:hAnsi="Arial" w:cs="Arial"/>
          <w:sz w:val="18"/>
          <w:szCs w:val="18"/>
        </w:rPr>
        <w:t xml:space="preserve"> </w:t>
      </w:r>
      <w:r w:rsidR="00D81F51">
        <w:rPr>
          <w:rFonts w:ascii="Arial" w:hAnsi="Arial" w:cs="Arial"/>
          <w:sz w:val="18"/>
          <w:szCs w:val="18"/>
        </w:rPr>
        <w:t xml:space="preserve">for many students, this negative </w:t>
      </w:r>
      <w:bookmarkStart w:id="0" w:name="_GoBack"/>
      <w:bookmarkEnd w:id="0"/>
      <w:r w:rsidRPr="00017CF8">
        <w:rPr>
          <w:rFonts w:ascii="Arial" w:hAnsi="Arial" w:cs="Arial"/>
          <w:sz w:val="18"/>
          <w:szCs w:val="18"/>
        </w:rPr>
        <w:t>experience of school is</w:t>
      </w:r>
      <w:r w:rsidR="004D05FE" w:rsidRPr="00017CF8">
        <w:rPr>
          <w:rFonts w:ascii="Arial" w:hAnsi="Arial" w:cs="Arial"/>
          <w:sz w:val="18"/>
          <w:szCs w:val="18"/>
        </w:rPr>
        <w:t xml:space="preserve"> made up of</w:t>
      </w:r>
      <w:r w:rsidR="007210D8" w:rsidRPr="00017CF8">
        <w:rPr>
          <w:rFonts w:ascii="Arial" w:hAnsi="Arial" w:cs="Arial"/>
          <w:sz w:val="18"/>
          <w:szCs w:val="18"/>
        </w:rPr>
        <w:t xml:space="preserve"> many challenges such as concentrating in class, unhelpful responses by school staff to their tics and difficulties with fellow students. </w:t>
      </w:r>
    </w:p>
    <w:p w:rsidR="004D05FE" w:rsidRPr="00017CF8" w:rsidRDefault="004D05FE" w:rsidP="004B7B98">
      <w:pPr>
        <w:spacing w:after="0" w:line="360" w:lineRule="auto"/>
        <w:jc w:val="both"/>
        <w:rPr>
          <w:rFonts w:ascii="Arial" w:hAnsi="Arial" w:cs="Arial"/>
          <w:sz w:val="18"/>
          <w:szCs w:val="18"/>
        </w:rPr>
      </w:pPr>
    </w:p>
    <w:p w:rsidR="00CA352B" w:rsidRDefault="004D05FE" w:rsidP="004B7B98">
      <w:pPr>
        <w:spacing w:after="0" w:line="360" w:lineRule="auto"/>
        <w:jc w:val="both"/>
        <w:rPr>
          <w:rFonts w:ascii="Arial" w:hAnsi="Arial" w:cs="Arial"/>
          <w:sz w:val="18"/>
          <w:szCs w:val="18"/>
        </w:rPr>
      </w:pPr>
      <w:proofErr w:type="gramStart"/>
      <w:r w:rsidRPr="00017CF8">
        <w:rPr>
          <w:rFonts w:ascii="Arial" w:hAnsi="Arial" w:cs="Arial"/>
          <w:sz w:val="18"/>
          <w:szCs w:val="18"/>
        </w:rPr>
        <w:t>Drawing on the research</w:t>
      </w:r>
      <w:r w:rsidR="00777DDC" w:rsidRPr="00017CF8">
        <w:rPr>
          <w:rFonts w:ascii="Arial" w:hAnsi="Arial" w:cs="Arial"/>
          <w:sz w:val="18"/>
          <w:szCs w:val="18"/>
        </w:rPr>
        <w:t xml:space="preserve"> </w:t>
      </w:r>
      <w:r w:rsidR="00017CF8">
        <w:rPr>
          <w:rFonts w:ascii="Arial" w:hAnsi="Arial" w:cs="Arial"/>
          <w:sz w:val="18"/>
          <w:szCs w:val="18"/>
        </w:rPr>
        <w:t>two</w:t>
      </w:r>
      <w:r w:rsidR="00777DDC" w:rsidRPr="00017CF8">
        <w:rPr>
          <w:rFonts w:ascii="Arial" w:hAnsi="Arial" w:cs="Arial"/>
          <w:sz w:val="18"/>
          <w:szCs w:val="18"/>
        </w:rPr>
        <w:t xml:space="preserve"> key conclusions were</w:t>
      </w:r>
      <w:proofErr w:type="gramEnd"/>
      <w:r w:rsidR="00777DDC" w:rsidRPr="00017CF8">
        <w:rPr>
          <w:rFonts w:ascii="Arial" w:hAnsi="Arial" w:cs="Arial"/>
          <w:sz w:val="18"/>
          <w:szCs w:val="18"/>
        </w:rPr>
        <w:t xml:space="preserve"> made: </w:t>
      </w:r>
    </w:p>
    <w:p w:rsidR="00017CF8" w:rsidRPr="00017CF8" w:rsidRDefault="00017CF8" w:rsidP="004B7B98">
      <w:pPr>
        <w:spacing w:after="0" w:line="360" w:lineRule="auto"/>
        <w:jc w:val="both"/>
        <w:rPr>
          <w:rFonts w:ascii="Arial" w:hAnsi="Arial" w:cs="Arial"/>
          <w:sz w:val="18"/>
          <w:szCs w:val="18"/>
        </w:rPr>
      </w:pPr>
    </w:p>
    <w:p w:rsidR="00777DDC" w:rsidRPr="00017CF8" w:rsidRDefault="00777DDC" w:rsidP="004B7B98">
      <w:pPr>
        <w:pStyle w:val="ListParagraph"/>
        <w:numPr>
          <w:ilvl w:val="0"/>
          <w:numId w:val="2"/>
        </w:numPr>
        <w:spacing w:after="0" w:line="360" w:lineRule="auto"/>
        <w:jc w:val="both"/>
        <w:rPr>
          <w:rFonts w:ascii="Arial" w:hAnsi="Arial" w:cs="Arial"/>
          <w:sz w:val="18"/>
          <w:szCs w:val="18"/>
        </w:rPr>
      </w:pPr>
      <w:r w:rsidRPr="00017CF8">
        <w:rPr>
          <w:rFonts w:ascii="Arial" w:hAnsi="Arial" w:cs="Arial"/>
          <w:sz w:val="18"/>
          <w:szCs w:val="18"/>
        </w:rPr>
        <w:t>In anxiety provoking situations w</w:t>
      </w:r>
      <w:r w:rsidR="00E825E2" w:rsidRPr="00017CF8">
        <w:rPr>
          <w:rFonts w:ascii="Arial" w:hAnsi="Arial" w:cs="Arial"/>
          <w:sz w:val="18"/>
          <w:szCs w:val="18"/>
        </w:rPr>
        <w:t>h</w:t>
      </w:r>
      <w:r w:rsidRPr="00017CF8">
        <w:rPr>
          <w:rFonts w:ascii="Arial" w:hAnsi="Arial" w:cs="Arial"/>
          <w:sz w:val="18"/>
          <w:szCs w:val="18"/>
        </w:rPr>
        <w:t xml:space="preserve">ere tics are exacerbated, engaging in physical activity or extra-curricular activities saw tic reduction.  </w:t>
      </w:r>
    </w:p>
    <w:p w:rsidR="00777DDC" w:rsidRPr="00017CF8" w:rsidRDefault="00777DDC" w:rsidP="004B7B98">
      <w:pPr>
        <w:pStyle w:val="ListParagraph"/>
        <w:numPr>
          <w:ilvl w:val="0"/>
          <w:numId w:val="2"/>
        </w:numPr>
        <w:spacing w:after="0" w:line="360" w:lineRule="auto"/>
        <w:jc w:val="both"/>
        <w:rPr>
          <w:rFonts w:ascii="Arial" w:hAnsi="Arial" w:cs="Arial"/>
          <w:sz w:val="18"/>
          <w:szCs w:val="18"/>
        </w:rPr>
      </w:pPr>
      <w:r w:rsidRPr="00017CF8">
        <w:rPr>
          <w:rFonts w:ascii="Arial" w:hAnsi="Arial" w:cs="Arial"/>
          <w:sz w:val="18"/>
          <w:szCs w:val="18"/>
        </w:rPr>
        <w:t>To eradicate the negative experiences in an educational setting, the</w:t>
      </w:r>
      <w:r w:rsidR="004D05FE" w:rsidRPr="00017CF8">
        <w:rPr>
          <w:rFonts w:ascii="Arial" w:hAnsi="Arial" w:cs="Arial"/>
          <w:sz w:val="18"/>
          <w:szCs w:val="18"/>
        </w:rPr>
        <w:t xml:space="preserve"> TS passport was produced to promote awareness, educate and inform school staff of the disorder and give the young people the conf</w:t>
      </w:r>
      <w:r w:rsidRPr="00017CF8">
        <w:rPr>
          <w:rFonts w:ascii="Arial" w:hAnsi="Arial" w:cs="Arial"/>
          <w:sz w:val="18"/>
          <w:szCs w:val="18"/>
        </w:rPr>
        <w:t>idence to work with school staff.</w:t>
      </w:r>
      <w:r w:rsidR="004D05FE" w:rsidRPr="00017CF8">
        <w:rPr>
          <w:rFonts w:ascii="Arial" w:hAnsi="Arial" w:cs="Arial"/>
          <w:sz w:val="18"/>
          <w:szCs w:val="18"/>
        </w:rPr>
        <w:t xml:space="preserve"> </w:t>
      </w:r>
      <w:r w:rsidRPr="00017CF8">
        <w:rPr>
          <w:rFonts w:ascii="Arial" w:hAnsi="Arial" w:cs="Arial"/>
          <w:sz w:val="18"/>
          <w:szCs w:val="18"/>
        </w:rPr>
        <w:t xml:space="preserve"> </w:t>
      </w:r>
    </w:p>
    <w:p w:rsidR="004B7B98" w:rsidRPr="00017CF8" w:rsidRDefault="004B7B98" w:rsidP="004B7B98">
      <w:pPr>
        <w:pStyle w:val="ListParagraph"/>
        <w:spacing w:after="0" w:line="360" w:lineRule="auto"/>
        <w:jc w:val="both"/>
        <w:rPr>
          <w:rFonts w:ascii="Arial" w:hAnsi="Arial" w:cs="Arial"/>
          <w:sz w:val="18"/>
          <w:szCs w:val="18"/>
        </w:rPr>
      </w:pPr>
    </w:p>
    <w:p w:rsidR="004B7B98" w:rsidRPr="00017CF8" w:rsidRDefault="007E72C2" w:rsidP="004B7B98">
      <w:pPr>
        <w:spacing w:after="0" w:line="360" w:lineRule="auto"/>
        <w:jc w:val="both"/>
        <w:rPr>
          <w:rFonts w:ascii="Arial" w:hAnsi="Arial" w:cs="Arial"/>
          <w:b/>
          <w:sz w:val="18"/>
          <w:szCs w:val="18"/>
          <w:u w:val="single"/>
        </w:rPr>
      </w:pPr>
      <w:r w:rsidRPr="00017CF8">
        <w:rPr>
          <w:rFonts w:ascii="Arial" w:hAnsi="Arial" w:cs="Arial"/>
          <w:b/>
          <w:sz w:val="18"/>
          <w:szCs w:val="18"/>
          <w:u w:val="single"/>
        </w:rPr>
        <w:t>Chief Executive of Tourettes Action Suzanne Dobson added:</w:t>
      </w:r>
      <w:r w:rsidRPr="00017CF8">
        <w:rPr>
          <w:rFonts w:ascii="Arial" w:hAnsi="Arial" w:cs="Arial"/>
          <w:b/>
          <w:sz w:val="18"/>
          <w:szCs w:val="18"/>
        </w:rPr>
        <w:t xml:space="preserve"> </w:t>
      </w:r>
      <w:r w:rsidR="00231E5B" w:rsidRPr="00017CF8">
        <w:rPr>
          <w:rFonts w:ascii="Arial" w:hAnsi="Arial" w:cs="Arial"/>
          <w:i/>
          <w:sz w:val="18"/>
          <w:szCs w:val="18"/>
        </w:rPr>
        <w:t xml:space="preserve">We were delighted to be able to commission this research to the UoN. </w:t>
      </w:r>
      <w:r w:rsidR="00717574" w:rsidRPr="00017CF8">
        <w:rPr>
          <w:rFonts w:ascii="Arial" w:hAnsi="Arial" w:cs="Arial"/>
          <w:i/>
          <w:sz w:val="18"/>
          <w:szCs w:val="18"/>
        </w:rPr>
        <w:t>From the research findings, we</w:t>
      </w:r>
      <w:r w:rsidR="00231E5B" w:rsidRPr="00017CF8">
        <w:rPr>
          <w:rFonts w:ascii="Arial" w:hAnsi="Arial" w:cs="Arial"/>
          <w:i/>
          <w:sz w:val="18"/>
          <w:szCs w:val="18"/>
        </w:rPr>
        <w:t xml:space="preserve"> are proud to have been able to produce the TS Passport. A </w:t>
      </w:r>
      <w:r w:rsidR="00017CF8">
        <w:rPr>
          <w:rFonts w:ascii="Arial" w:hAnsi="Arial" w:cs="Arial"/>
          <w:i/>
          <w:sz w:val="18"/>
          <w:szCs w:val="18"/>
        </w:rPr>
        <w:t>four</w:t>
      </w:r>
      <w:r w:rsidR="00231E5B" w:rsidRPr="00017CF8">
        <w:rPr>
          <w:rFonts w:ascii="Arial" w:hAnsi="Arial" w:cs="Arial"/>
          <w:i/>
          <w:sz w:val="18"/>
          <w:szCs w:val="18"/>
        </w:rPr>
        <w:t xml:space="preserve"> sided document where young people with TS can add information about their tics and social situations that heightens/lessens their tics and a space for any medication accompanied with their photograph. This is a perfect document for</w:t>
      </w:r>
      <w:r w:rsidR="00986000" w:rsidRPr="00017CF8">
        <w:rPr>
          <w:rFonts w:ascii="Arial" w:hAnsi="Arial" w:cs="Arial"/>
          <w:i/>
          <w:sz w:val="18"/>
          <w:szCs w:val="18"/>
        </w:rPr>
        <w:t xml:space="preserve"> teachers, especially supply teachers as they can quickly and easily understand about the child’s TS. </w:t>
      </w:r>
    </w:p>
    <w:p w:rsidR="004B7B98" w:rsidRPr="00017CF8" w:rsidRDefault="004B7B98" w:rsidP="004B7B98">
      <w:pPr>
        <w:spacing w:after="0" w:line="360" w:lineRule="auto"/>
        <w:jc w:val="both"/>
        <w:rPr>
          <w:rFonts w:ascii="Arial" w:hAnsi="Arial" w:cs="Arial"/>
          <w:b/>
          <w:sz w:val="18"/>
          <w:szCs w:val="18"/>
          <w:u w:val="single"/>
        </w:rPr>
      </w:pPr>
    </w:p>
    <w:p w:rsidR="004B7B98" w:rsidRPr="00017CF8" w:rsidRDefault="004B7B98" w:rsidP="004B7B98">
      <w:pPr>
        <w:spacing w:after="0" w:line="360" w:lineRule="auto"/>
        <w:jc w:val="both"/>
        <w:rPr>
          <w:rFonts w:ascii="Arial" w:hAnsi="Arial" w:cs="Arial"/>
          <w:i/>
          <w:sz w:val="18"/>
          <w:szCs w:val="18"/>
        </w:rPr>
      </w:pPr>
      <w:r w:rsidRPr="00017CF8">
        <w:rPr>
          <w:rFonts w:ascii="Arial" w:hAnsi="Arial" w:cs="Arial"/>
          <w:b/>
          <w:sz w:val="18"/>
          <w:szCs w:val="18"/>
          <w:u w:val="single"/>
        </w:rPr>
        <w:t>Professor Georgina Jackson concluded:</w:t>
      </w:r>
      <w:r w:rsidRPr="00017CF8">
        <w:rPr>
          <w:rFonts w:ascii="Arial" w:hAnsi="Arial" w:cs="Arial"/>
          <w:b/>
          <w:sz w:val="18"/>
          <w:szCs w:val="18"/>
        </w:rPr>
        <w:t xml:space="preserve"> </w:t>
      </w:r>
      <w:r w:rsidRPr="00017CF8">
        <w:rPr>
          <w:rFonts w:ascii="Arial" w:hAnsi="Arial" w:cs="Arial"/>
          <w:i/>
          <w:sz w:val="18"/>
          <w:szCs w:val="18"/>
        </w:rPr>
        <w:t>Young people with TS report that anxiety provoking situations increase tics whereas tic reduction is associated with engaging in physical activities and enjoyed extra-curricular pursuits. Observational finding support the notion that engagement in physical activity leads to tic attenuation and alleviation of tic related distress. The sustained effect of physical activity on TS symptomatology suggest a potential therapeutic use in tic management for clinicians and schools.”</w:t>
      </w:r>
    </w:p>
    <w:p w:rsidR="004B7B98" w:rsidRDefault="004B7B98" w:rsidP="004B7B98">
      <w:pPr>
        <w:spacing w:after="0" w:line="360" w:lineRule="auto"/>
        <w:jc w:val="both"/>
        <w:rPr>
          <w:rFonts w:ascii="Arial" w:hAnsi="Arial" w:cs="Arial"/>
          <w:sz w:val="18"/>
          <w:szCs w:val="18"/>
        </w:rPr>
      </w:pPr>
    </w:p>
    <w:p w:rsidR="004B7B98" w:rsidRDefault="004B7B98" w:rsidP="00986000">
      <w:pPr>
        <w:jc w:val="both"/>
        <w:rPr>
          <w:rFonts w:ascii="Arial" w:hAnsi="Arial" w:cs="Arial"/>
          <w:sz w:val="18"/>
          <w:szCs w:val="18"/>
        </w:rPr>
      </w:pPr>
    </w:p>
    <w:p w:rsidR="00986000" w:rsidRPr="00986000" w:rsidRDefault="00986000" w:rsidP="00986000">
      <w:pPr>
        <w:jc w:val="both"/>
        <w:rPr>
          <w:rFonts w:ascii="Arial" w:hAnsi="Arial" w:cs="Arial"/>
          <w:b/>
          <w:i/>
          <w:sz w:val="18"/>
          <w:szCs w:val="18"/>
          <w:u w:val="single"/>
        </w:rPr>
      </w:pPr>
      <w:r w:rsidRPr="00986000">
        <w:rPr>
          <w:rFonts w:ascii="Arial" w:hAnsi="Arial" w:cs="Arial"/>
          <w:b/>
          <w:i/>
          <w:sz w:val="18"/>
          <w:szCs w:val="18"/>
          <w:u w:val="single"/>
        </w:rPr>
        <w:t>Notes to Editors:</w:t>
      </w:r>
    </w:p>
    <w:p w:rsidR="00986000" w:rsidRPr="00050229" w:rsidRDefault="00986000" w:rsidP="00986000">
      <w:pPr>
        <w:jc w:val="both"/>
        <w:rPr>
          <w:rFonts w:ascii="Arial" w:hAnsi="Arial" w:cs="Arial"/>
          <w:sz w:val="18"/>
          <w:szCs w:val="18"/>
        </w:rPr>
      </w:pPr>
      <w:r w:rsidRPr="00050229">
        <w:rPr>
          <w:rFonts w:ascii="Arial" w:hAnsi="Arial" w:cs="Arial"/>
          <w:sz w:val="18"/>
          <w:szCs w:val="18"/>
        </w:rPr>
        <w:t xml:space="preserve">Tourettes Action is pleased to </w:t>
      </w:r>
      <w:r>
        <w:rPr>
          <w:rFonts w:ascii="Arial" w:hAnsi="Arial" w:cs="Arial"/>
          <w:sz w:val="18"/>
          <w:szCs w:val="18"/>
        </w:rPr>
        <w:t>announce the completion of research funded by</w:t>
      </w:r>
      <w:r w:rsidRPr="00050229">
        <w:rPr>
          <w:rFonts w:ascii="Arial" w:hAnsi="Arial" w:cs="Arial"/>
          <w:sz w:val="18"/>
          <w:szCs w:val="18"/>
        </w:rPr>
        <w:t xml:space="preserve"> The Big Lottery</w:t>
      </w:r>
      <w:r>
        <w:rPr>
          <w:rFonts w:ascii="Arial" w:hAnsi="Arial" w:cs="Arial"/>
          <w:sz w:val="18"/>
          <w:szCs w:val="18"/>
        </w:rPr>
        <w:t>. Tourettes Action commissioned</w:t>
      </w:r>
      <w:r w:rsidRPr="00050229">
        <w:rPr>
          <w:rFonts w:ascii="Arial" w:hAnsi="Arial" w:cs="Arial"/>
          <w:sz w:val="18"/>
          <w:szCs w:val="18"/>
        </w:rPr>
        <w:t xml:space="preserve"> the University of Nottingham to undertake research on Improving the Psychosocial Experiences of Adolescents with Tourette Syndrome.</w:t>
      </w:r>
    </w:p>
    <w:p w:rsidR="00986000" w:rsidRPr="005138CC" w:rsidRDefault="00986000" w:rsidP="00986000">
      <w:pPr>
        <w:rPr>
          <w:rFonts w:ascii="Arial" w:hAnsi="Arial" w:cs="Arial"/>
          <w:sz w:val="18"/>
          <w:szCs w:val="18"/>
        </w:rPr>
      </w:pPr>
      <w:r w:rsidRPr="00050229">
        <w:rPr>
          <w:rFonts w:ascii="Arial" w:hAnsi="Arial" w:cs="Arial"/>
          <w:sz w:val="18"/>
          <w:szCs w:val="18"/>
        </w:rPr>
        <w:t>The team at UoN were headed up by Profe</w:t>
      </w:r>
      <w:r>
        <w:rPr>
          <w:rFonts w:ascii="Arial" w:hAnsi="Arial" w:cs="Arial"/>
          <w:sz w:val="18"/>
          <w:szCs w:val="18"/>
        </w:rPr>
        <w:t xml:space="preserve">ssor Georgina M Jackson. </w:t>
      </w:r>
      <w:r w:rsidRPr="00050229">
        <w:rPr>
          <w:rFonts w:ascii="Arial" w:hAnsi="Arial" w:cs="Arial"/>
          <w:sz w:val="18"/>
          <w:szCs w:val="18"/>
        </w:rPr>
        <w:t xml:space="preserve">The Tourettes Action Research Manager and Chief Executive also provided input into the research project. </w:t>
      </w:r>
      <w:r>
        <w:rPr>
          <w:rFonts w:ascii="Arial" w:hAnsi="Arial" w:cs="Arial"/>
          <w:sz w:val="18"/>
          <w:szCs w:val="18"/>
        </w:rPr>
        <w:t xml:space="preserve">An overview of the project report can be found at: </w:t>
      </w:r>
      <w:hyperlink r:id="rId9" w:history="1">
        <w:r w:rsidR="004D05FE" w:rsidRPr="001A2F3A">
          <w:rPr>
            <w:rStyle w:val="Hyperlink"/>
            <w:rFonts w:ascii="Arial" w:hAnsi="Arial" w:cs="Arial"/>
            <w:sz w:val="20"/>
            <w:szCs w:val="20"/>
          </w:rPr>
          <w:t>http://www.tourettes-action.org.uk/storage/downloads/1372240900_Research_Report_ImPAcT_project_summary.pdf</w:t>
        </w:r>
      </w:hyperlink>
    </w:p>
    <w:p w:rsidR="00986000" w:rsidRPr="00050229" w:rsidRDefault="00986000" w:rsidP="00986000">
      <w:pPr>
        <w:jc w:val="both"/>
        <w:rPr>
          <w:rFonts w:ascii="Arial" w:hAnsi="Arial" w:cs="Arial"/>
          <w:sz w:val="18"/>
          <w:szCs w:val="18"/>
        </w:rPr>
      </w:pPr>
      <w:r w:rsidRPr="00050229">
        <w:rPr>
          <w:rFonts w:ascii="Arial" w:hAnsi="Arial" w:cs="Arial"/>
          <w:sz w:val="18"/>
          <w:szCs w:val="18"/>
        </w:rPr>
        <w:t>Prior to this research project being undertaken, there has been very little research on psychosocial and educational experiences in TS. Most studies have been conducted in North America.</w:t>
      </w:r>
    </w:p>
    <w:p w:rsidR="00986000" w:rsidRPr="00050229" w:rsidRDefault="00986000" w:rsidP="00986000">
      <w:pPr>
        <w:jc w:val="both"/>
        <w:rPr>
          <w:rFonts w:ascii="Arial" w:hAnsi="Arial" w:cs="Arial"/>
          <w:sz w:val="18"/>
          <w:szCs w:val="18"/>
        </w:rPr>
      </w:pPr>
      <w:r w:rsidRPr="00050229">
        <w:rPr>
          <w:rFonts w:ascii="Arial" w:hAnsi="Arial" w:cs="Arial"/>
          <w:sz w:val="18"/>
          <w:szCs w:val="18"/>
        </w:rPr>
        <w:t xml:space="preserve">The professionals worked closely with young people with TS to explore the psychosocial and educational experiences and to examine what factors influence tics and social interactions. The young people were aged between 10 and 20. </w:t>
      </w:r>
    </w:p>
    <w:p w:rsidR="00986000" w:rsidRPr="00050229" w:rsidRDefault="00986000" w:rsidP="00986000">
      <w:pPr>
        <w:jc w:val="both"/>
        <w:rPr>
          <w:rFonts w:ascii="Arial" w:hAnsi="Arial" w:cs="Arial"/>
          <w:sz w:val="18"/>
          <w:szCs w:val="18"/>
        </w:rPr>
      </w:pPr>
      <w:r w:rsidRPr="00050229">
        <w:rPr>
          <w:rFonts w:ascii="Arial" w:hAnsi="Arial" w:cs="Arial"/>
          <w:sz w:val="18"/>
          <w:szCs w:val="18"/>
        </w:rPr>
        <w:t>T</w:t>
      </w:r>
      <w:r>
        <w:rPr>
          <w:rFonts w:ascii="Arial" w:hAnsi="Arial" w:cs="Arial"/>
          <w:sz w:val="18"/>
          <w:szCs w:val="18"/>
        </w:rPr>
        <w:t>here were 3 core themes covered</w:t>
      </w:r>
      <w:r w:rsidRPr="00050229">
        <w:rPr>
          <w:rFonts w:ascii="Arial" w:hAnsi="Arial" w:cs="Arial"/>
          <w:sz w:val="18"/>
          <w:szCs w:val="18"/>
        </w:rPr>
        <w:t xml:space="preserve">: </w:t>
      </w:r>
    </w:p>
    <w:p w:rsidR="00986000" w:rsidRPr="00050229" w:rsidRDefault="00986000" w:rsidP="00986000">
      <w:pPr>
        <w:pStyle w:val="ListParagraph"/>
        <w:numPr>
          <w:ilvl w:val="0"/>
          <w:numId w:val="1"/>
        </w:numPr>
        <w:jc w:val="both"/>
        <w:rPr>
          <w:rFonts w:ascii="Arial" w:hAnsi="Arial" w:cs="Arial"/>
          <w:sz w:val="18"/>
          <w:szCs w:val="18"/>
        </w:rPr>
      </w:pPr>
      <w:r w:rsidRPr="00050229">
        <w:rPr>
          <w:rFonts w:ascii="Arial" w:hAnsi="Arial" w:cs="Arial"/>
          <w:sz w:val="18"/>
          <w:szCs w:val="18"/>
        </w:rPr>
        <w:t>Increasing the understanding of psychosocial experiences of adolescents with TS, with an aim to improving knowledge of those key factors.</w:t>
      </w:r>
    </w:p>
    <w:p w:rsidR="00986000" w:rsidRPr="00050229" w:rsidRDefault="00986000" w:rsidP="00986000">
      <w:pPr>
        <w:pStyle w:val="ListParagraph"/>
        <w:numPr>
          <w:ilvl w:val="0"/>
          <w:numId w:val="1"/>
        </w:numPr>
        <w:jc w:val="both"/>
        <w:rPr>
          <w:rFonts w:ascii="Arial" w:hAnsi="Arial" w:cs="Arial"/>
          <w:sz w:val="18"/>
          <w:szCs w:val="18"/>
        </w:rPr>
      </w:pPr>
      <w:r w:rsidRPr="00050229">
        <w:rPr>
          <w:rFonts w:ascii="Arial" w:hAnsi="Arial" w:cs="Arial"/>
          <w:sz w:val="18"/>
          <w:szCs w:val="18"/>
        </w:rPr>
        <w:t>Improved support within school thus increasing the quality of educational outcome.</w:t>
      </w:r>
    </w:p>
    <w:p w:rsidR="00986000" w:rsidRPr="00050229" w:rsidRDefault="00986000" w:rsidP="00986000">
      <w:pPr>
        <w:pStyle w:val="ListParagraph"/>
        <w:numPr>
          <w:ilvl w:val="0"/>
          <w:numId w:val="1"/>
        </w:numPr>
        <w:jc w:val="both"/>
        <w:rPr>
          <w:rFonts w:ascii="Arial" w:hAnsi="Arial" w:cs="Arial"/>
          <w:sz w:val="18"/>
          <w:szCs w:val="18"/>
        </w:rPr>
      </w:pPr>
      <w:r w:rsidRPr="00050229">
        <w:rPr>
          <w:rFonts w:ascii="Arial" w:hAnsi="Arial" w:cs="Arial"/>
          <w:sz w:val="18"/>
          <w:szCs w:val="18"/>
        </w:rPr>
        <w:t>Factors affecting tic regulation with an aim of improving the understanding of which factors affect TS symptoms.</w:t>
      </w:r>
    </w:p>
    <w:p w:rsidR="00986000" w:rsidRPr="00231E5B" w:rsidRDefault="00986000" w:rsidP="007E72C2">
      <w:pPr>
        <w:spacing w:after="0" w:line="480" w:lineRule="auto"/>
        <w:jc w:val="both"/>
        <w:rPr>
          <w:rFonts w:ascii="Arial" w:hAnsi="Arial" w:cs="Arial"/>
          <w:i/>
          <w:sz w:val="20"/>
          <w:szCs w:val="20"/>
        </w:rPr>
      </w:pPr>
    </w:p>
    <w:sectPr w:rsidR="00986000" w:rsidRPr="00231E5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4ACE" w:rsidRDefault="00244ACE" w:rsidP="00244ACE">
      <w:pPr>
        <w:spacing w:after="0" w:line="240" w:lineRule="auto"/>
      </w:pPr>
      <w:r>
        <w:separator/>
      </w:r>
    </w:p>
  </w:endnote>
  <w:endnote w:type="continuationSeparator" w:id="0">
    <w:p w:rsidR="00244ACE" w:rsidRDefault="00244ACE" w:rsidP="00244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1E5B" w:rsidRPr="00231E5B" w:rsidRDefault="00231E5B" w:rsidP="00231E5B">
    <w:pPr>
      <w:jc w:val="both"/>
      <w:rPr>
        <w:rFonts w:ascii="Arial" w:hAnsi="Arial" w:cs="Arial"/>
        <w:sz w:val="16"/>
        <w:szCs w:val="16"/>
      </w:rPr>
    </w:pPr>
    <w:r w:rsidRPr="00231E5B">
      <w:rPr>
        <w:rFonts w:ascii="Arial" w:hAnsi="Arial" w:cs="Arial"/>
        <w:sz w:val="16"/>
        <w:szCs w:val="16"/>
      </w:rPr>
      <w:t>For further information please contact:</w:t>
    </w:r>
  </w:p>
  <w:p w:rsidR="00231E5B" w:rsidRPr="00231E5B" w:rsidRDefault="00231E5B" w:rsidP="00231E5B">
    <w:pPr>
      <w:spacing w:after="0"/>
      <w:jc w:val="both"/>
      <w:rPr>
        <w:rFonts w:ascii="Arial" w:hAnsi="Arial" w:cs="Arial"/>
        <w:b/>
        <w:sz w:val="16"/>
        <w:szCs w:val="16"/>
      </w:rPr>
    </w:pPr>
    <w:r w:rsidRPr="00231E5B">
      <w:rPr>
        <w:rFonts w:ascii="Arial" w:hAnsi="Arial" w:cs="Arial"/>
        <w:b/>
        <w:sz w:val="16"/>
        <w:szCs w:val="16"/>
      </w:rPr>
      <w:t>Diane Schadenberg</w:t>
    </w:r>
    <w:r w:rsidRPr="00231E5B">
      <w:rPr>
        <w:rFonts w:ascii="Arial" w:hAnsi="Arial" w:cs="Arial"/>
        <w:b/>
        <w:sz w:val="16"/>
        <w:szCs w:val="16"/>
      </w:rPr>
      <w:tab/>
    </w:r>
    <w:r w:rsidRPr="00231E5B">
      <w:rPr>
        <w:rFonts w:ascii="Arial" w:hAnsi="Arial" w:cs="Arial"/>
        <w:b/>
        <w:sz w:val="16"/>
        <w:szCs w:val="16"/>
      </w:rPr>
      <w:tab/>
    </w:r>
    <w:r w:rsidRPr="00231E5B">
      <w:rPr>
        <w:rFonts w:ascii="Arial" w:hAnsi="Arial" w:cs="Arial"/>
        <w:b/>
        <w:sz w:val="16"/>
        <w:szCs w:val="16"/>
      </w:rPr>
      <w:tab/>
    </w:r>
    <w:r w:rsidRPr="00231E5B">
      <w:rPr>
        <w:rFonts w:ascii="Arial" w:hAnsi="Arial" w:cs="Arial"/>
        <w:b/>
        <w:sz w:val="16"/>
        <w:szCs w:val="16"/>
      </w:rPr>
      <w:tab/>
    </w:r>
  </w:p>
  <w:p w:rsidR="00231E5B" w:rsidRPr="00231E5B" w:rsidRDefault="00231E5B" w:rsidP="00231E5B">
    <w:pPr>
      <w:spacing w:after="0"/>
      <w:jc w:val="both"/>
      <w:rPr>
        <w:rFonts w:ascii="Arial" w:hAnsi="Arial" w:cs="Arial"/>
        <w:sz w:val="16"/>
        <w:szCs w:val="16"/>
      </w:rPr>
    </w:pPr>
    <w:r w:rsidRPr="00231E5B">
      <w:rPr>
        <w:rFonts w:ascii="Arial" w:hAnsi="Arial" w:cs="Arial"/>
        <w:sz w:val="16"/>
        <w:szCs w:val="16"/>
      </w:rPr>
      <w:t>Communications Officer – Tourettes Action</w:t>
    </w:r>
    <w:r w:rsidRPr="00231E5B">
      <w:rPr>
        <w:rFonts w:ascii="Arial" w:hAnsi="Arial" w:cs="Arial"/>
        <w:sz w:val="16"/>
        <w:szCs w:val="16"/>
      </w:rPr>
      <w:tab/>
    </w:r>
    <w:r w:rsidR="00FC063F">
      <w:rPr>
        <w:rFonts w:ascii="Arial" w:hAnsi="Arial" w:cs="Arial"/>
        <w:sz w:val="16"/>
        <w:szCs w:val="16"/>
      </w:rPr>
      <w:tab/>
    </w:r>
  </w:p>
  <w:p w:rsidR="00231E5B" w:rsidRPr="00231E5B" w:rsidRDefault="00231E5B" w:rsidP="00231E5B">
    <w:pPr>
      <w:spacing w:after="0"/>
      <w:jc w:val="both"/>
      <w:rPr>
        <w:rFonts w:ascii="Arial" w:hAnsi="Arial" w:cs="Arial"/>
        <w:sz w:val="16"/>
        <w:szCs w:val="16"/>
      </w:rPr>
    </w:pPr>
    <w:r w:rsidRPr="00231E5B">
      <w:rPr>
        <w:rFonts w:ascii="Arial" w:hAnsi="Arial" w:cs="Arial"/>
        <w:sz w:val="16"/>
        <w:szCs w:val="16"/>
      </w:rPr>
      <w:t>01276 482900</w:t>
    </w:r>
    <w:r w:rsidRPr="00231E5B">
      <w:rPr>
        <w:rFonts w:ascii="Arial" w:hAnsi="Arial" w:cs="Arial"/>
        <w:sz w:val="16"/>
        <w:szCs w:val="16"/>
      </w:rPr>
      <w:tab/>
    </w:r>
    <w:r w:rsidRPr="00231E5B">
      <w:rPr>
        <w:rFonts w:ascii="Arial" w:hAnsi="Arial" w:cs="Arial"/>
        <w:sz w:val="16"/>
        <w:szCs w:val="16"/>
      </w:rPr>
      <w:tab/>
    </w:r>
    <w:r w:rsidRPr="00231E5B">
      <w:rPr>
        <w:rFonts w:ascii="Arial" w:hAnsi="Arial" w:cs="Arial"/>
        <w:sz w:val="16"/>
        <w:szCs w:val="16"/>
      </w:rPr>
      <w:tab/>
    </w:r>
    <w:r w:rsidRPr="00231E5B">
      <w:rPr>
        <w:rFonts w:ascii="Arial" w:hAnsi="Arial" w:cs="Arial"/>
        <w:sz w:val="16"/>
        <w:szCs w:val="16"/>
      </w:rPr>
      <w:tab/>
    </w:r>
    <w:r w:rsidRPr="00231E5B">
      <w:rPr>
        <w:rFonts w:ascii="Arial" w:hAnsi="Arial" w:cs="Arial"/>
        <w:sz w:val="16"/>
        <w:szCs w:val="16"/>
      </w:rPr>
      <w:tab/>
    </w:r>
  </w:p>
  <w:p w:rsidR="00231E5B" w:rsidRPr="00231E5B" w:rsidRDefault="00231E5B" w:rsidP="00231E5B">
    <w:pPr>
      <w:spacing w:after="0"/>
      <w:jc w:val="both"/>
      <w:rPr>
        <w:rFonts w:ascii="Arial" w:hAnsi="Arial" w:cs="Arial"/>
        <w:sz w:val="16"/>
        <w:szCs w:val="16"/>
      </w:rPr>
    </w:pPr>
    <w:r w:rsidRPr="00231E5B">
      <w:rPr>
        <w:rFonts w:ascii="Arial" w:hAnsi="Arial" w:cs="Arial"/>
        <w:sz w:val="16"/>
        <w:szCs w:val="16"/>
      </w:rPr>
      <w:t>07702 675446</w:t>
    </w:r>
    <w:r w:rsidRPr="00231E5B">
      <w:rPr>
        <w:rFonts w:ascii="Arial" w:hAnsi="Arial" w:cs="Arial"/>
        <w:sz w:val="16"/>
        <w:szCs w:val="16"/>
      </w:rPr>
      <w:tab/>
    </w:r>
    <w:r w:rsidRPr="00231E5B">
      <w:rPr>
        <w:rFonts w:ascii="Arial" w:hAnsi="Arial" w:cs="Arial"/>
        <w:sz w:val="16"/>
        <w:szCs w:val="16"/>
      </w:rPr>
      <w:tab/>
    </w:r>
    <w:r w:rsidRPr="00231E5B">
      <w:rPr>
        <w:rFonts w:ascii="Arial" w:hAnsi="Arial" w:cs="Arial"/>
        <w:sz w:val="16"/>
        <w:szCs w:val="16"/>
      </w:rPr>
      <w:tab/>
    </w:r>
    <w:r w:rsidRPr="00231E5B">
      <w:rPr>
        <w:rFonts w:ascii="Arial" w:hAnsi="Arial" w:cs="Arial"/>
        <w:sz w:val="16"/>
        <w:szCs w:val="16"/>
      </w:rPr>
      <w:tab/>
    </w:r>
    <w:r w:rsidRPr="00231E5B">
      <w:rPr>
        <w:rFonts w:ascii="Arial" w:hAnsi="Arial" w:cs="Arial"/>
        <w:sz w:val="16"/>
        <w:szCs w:val="16"/>
      </w:rPr>
      <w:tab/>
    </w:r>
  </w:p>
  <w:p w:rsidR="00231E5B" w:rsidRPr="00231E5B" w:rsidRDefault="00D151BB" w:rsidP="00231E5B">
    <w:pPr>
      <w:spacing w:after="0"/>
      <w:jc w:val="both"/>
      <w:rPr>
        <w:rFonts w:ascii="Arial" w:hAnsi="Arial" w:cs="Arial"/>
        <w:sz w:val="16"/>
        <w:szCs w:val="16"/>
      </w:rPr>
    </w:pPr>
    <w:hyperlink r:id="rId1" w:history="1">
      <w:r w:rsidR="00231E5B" w:rsidRPr="00231E5B">
        <w:rPr>
          <w:rStyle w:val="Hyperlink"/>
          <w:rFonts w:ascii="Arial" w:hAnsi="Arial" w:cs="Arial"/>
          <w:sz w:val="16"/>
          <w:szCs w:val="16"/>
        </w:rPr>
        <w:t>diane@tourettes-action.org.uk</w:t>
      </w:r>
    </w:hyperlink>
  </w:p>
  <w:p w:rsidR="00231E5B" w:rsidRPr="00D724FD" w:rsidRDefault="00231E5B" w:rsidP="00231E5B">
    <w:pPr>
      <w:jc w:val="both"/>
      <w:rPr>
        <w:rFonts w:ascii="Arial" w:hAnsi="Arial" w:cs="Arial"/>
        <w:sz w:val="20"/>
        <w:szCs w:val="20"/>
      </w:rPr>
    </w:pPr>
  </w:p>
  <w:p w:rsidR="00231E5B" w:rsidRDefault="00231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4ACE" w:rsidRDefault="00244ACE" w:rsidP="00244ACE">
      <w:pPr>
        <w:spacing w:after="0" w:line="240" w:lineRule="auto"/>
      </w:pPr>
      <w:r>
        <w:separator/>
      </w:r>
    </w:p>
  </w:footnote>
  <w:footnote w:type="continuationSeparator" w:id="0">
    <w:p w:rsidR="00244ACE" w:rsidRDefault="00244ACE" w:rsidP="00244A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ACE" w:rsidRDefault="00244ACE" w:rsidP="00244ACE">
    <w:pPr>
      <w:pStyle w:val="Header"/>
    </w:pPr>
    <w:r>
      <w:rPr>
        <w:noProof/>
        <w:lang w:eastAsia="en-GB"/>
      </w:rPr>
      <w:drawing>
        <wp:inline distT="0" distB="0" distL="0" distR="0" wp14:anchorId="65D11FC7" wp14:editId="22BD0F94">
          <wp:extent cx="1798320" cy="5670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567055"/>
                  </a:xfrm>
                  <a:prstGeom prst="rect">
                    <a:avLst/>
                  </a:prstGeom>
                  <a:noFill/>
                </pic:spPr>
              </pic:pic>
            </a:graphicData>
          </a:graphic>
        </wp:inline>
      </w:drawing>
    </w:r>
    <w:r>
      <w:tab/>
    </w:r>
    <w:r w:rsidR="00D724FD">
      <w:rPr>
        <w:rFonts w:ascii="Cambria" w:hAnsi="Cambria"/>
        <w:b/>
        <w:i/>
        <w:noProof/>
        <w:sz w:val="24"/>
        <w:szCs w:val="24"/>
        <w:lang w:eastAsia="en-GB"/>
      </w:rPr>
      <w:drawing>
        <wp:inline distT="0" distB="0" distL="0" distR="0" wp14:anchorId="63CA1F0F" wp14:editId="5C167E3B">
          <wp:extent cx="1073150" cy="6826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73150" cy="682625"/>
                  </a:xfrm>
                  <a:prstGeom prst="rect">
                    <a:avLst/>
                  </a:prstGeom>
                  <a:noFill/>
                </pic:spPr>
              </pic:pic>
            </a:graphicData>
          </a:graphic>
        </wp:inline>
      </w:drawing>
    </w:r>
    <w:r>
      <w:tab/>
    </w:r>
    <w:r>
      <w:rPr>
        <w:noProof/>
        <w:lang w:eastAsia="en-GB"/>
      </w:rPr>
      <w:drawing>
        <wp:inline distT="0" distB="0" distL="0" distR="0" wp14:anchorId="79BEC4E5" wp14:editId="26948745">
          <wp:extent cx="1781175" cy="754507"/>
          <wp:effectExtent l="0" t="0" r="0" b="7620"/>
          <wp:docPr id="1" name="Picture 1" descr="T:\COMMUNICATION AND MARKETING\Logo files\2012 colours on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OMMUNICATION AND MARKETING\Logo files\2012 colours on white.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81175" cy="75450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E54CA"/>
    <w:multiLevelType w:val="hybridMultilevel"/>
    <w:tmpl w:val="2C18F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A8498D"/>
    <w:multiLevelType w:val="hybridMultilevel"/>
    <w:tmpl w:val="DD56C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A72"/>
    <w:rsid w:val="00017CF8"/>
    <w:rsid w:val="00043D12"/>
    <w:rsid w:val="00050229"/>
    <w:rsid w:val="000C5BEE"/>
    <w:rsid w:val="0023034C"/>
    <w:rsid w:val="00231E5B"/>
    <w:rsid w:val="00244ACE"/>
    <w:rsid w:val="00284628"/>
    <w:rsid w:val="002F1F37"/>
    <w:rsid w:val="00332332"/>
    <w:rsid w:val="00390E39"/>
    <w:rsid w:val="004B7B98"/>
    <w:rsid w:val="004C3332"/>
    <w:rsid w:val="004D05FE"/>
    <w:rsid w:val="005138CC"/>
    <w:rsid w:val="00515753"/>
    <w:rsid w:val="00565EDF"/>
    <w:rsid w:val="005E029F"/>
    <w:rsid w:val="00661EA4"/>
    <w:rsid w:val="006D2E36"/>
    <w:rsid w:val="00717574"/>
    <w:rsid w:val="007210D8"/>
    <w:rsid w:val="00777DDC"/>
    <w:rsid w:val="00782578"/>
    <w:rsid w:val="007E72C2"/>
    <w:rsid w:val="00913B6C"/>
    <w:rsid w:val="0093732C"/>
    <w:rsid w:val="00986000"/>
    <w:rsid w:val="00B87DEA"/>
    <w:rsid w:val="00BE45E6"/>
    <w:rsid w:val="00BF2921"/>
    <w:rsid w:val="00CA352B"/>
    <w:rsid w:val="00CA3A72"/>
    <w:rsid w:val="00D151BB"/>
    <w:rsid w:val="00D724FD"/>
    <w:rsid w:val="00D81F51"/>
    <w:rsid w:val="00E825E2"/>
    <w:rsid w:val="00F23E75"/>
    <w:rsid w:val="00F73ECC"/>
    <w:rsid w:val="00F82A9C"/>
    <w:rsid w:val="00F85613"/>
    <w:rsid w:val="00FC063F"/>
    <w:rsid w:val="00FF17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A72"/>
    <w:rPr>
      <w:color w:val="0000FF" w:themeColor="hyperlink"/>
      <w:u w:val="single"/>
    </w:rPr>
  </w:style>
  <w:style w:type="paragraph" w:styleId="Header">
    <w:name w:val="header"/>
    <w:basedOn w:val="Normal"/>
    <w:link w:val="HeaderChar"/>
    <w:uiPriority w:val="99"/>
    <w:unhideWhenUsed/>
    <w:rsid w:val="00244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ACE"/>
  </w:style>
  <w:style w:type="paragraph" w:styleId="Footer">
    <w:name w:val="footer"/>
    <w:basedOn w:val="Normal"/>
    <w:link w:val="FooterChar"/>
    <w:uiPriority w:val="99"/>
    <w:unhideWhenUsed/>
    <w:rsid w:val="00244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ACE"/>
  </w:style>
  <w:style w:type="paragraph" w:styleId="BalloonText">
    <w:name w:val="Balloon Text"/>
    <w:basedOn w:val="Normal"/>
    <w:link w:val="BalloonTextChar"/>
    <w:uiPriority w:val="99"/>
    <w:semiHidden/>
    <w:unhideWhenUsed/>
    <w:rsid w:val="00244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ACE"/>
    <w:rPr>
      <w:rFonts w:ascii="Tahoma" w:hAnsi="Tahoma" w:cs="Tahoma"/>
      <w:sz w:val="16"/>
      <w:szCs w:val="16"/>
    </w:rPr>
  </w:style>
  <w:style w:type="paragraph" w:styleId="ListParagraph">
    <w:name w:val="List Paragraph"/>
    <w:basedOn w:val="Normal"/>
    <w:uiPriority w:val="34"/>
    <w:qFormat/>
    <w:rsid w:val="007E72C2"/>
    <w:pPr>
      <w:ind w:left="720"/>
      <w:contextualSpacing/>
    </w:pPr>
  </w:style>
  <w:style w:type="character" w:styleId="CommentReference">
    <w:name w:val="annotation reference"/>
    <w:basedOn w:val="DefaultParagraphFont"/>
    <w:uiPriority w:val="99"/>
    <w:semiHidden/>
    <w:unhideWhenUsed/>
    <w:rsid w:val="00F73ECC"/>
    <w:rPr>
      <w:sz w:val="16"/>
      <w:szCs w:val="16"/>
    </w:rPr>
  </w:style>
  <w:style w:type="paragraph" w:styleId="CommentText">
    <w:name w:val="annotation text"/>
    <w:basedOn w:val="Normal"/>
    <w:link w:val="CommentTextChar"/>
    <w:uiPriority w:val="99"/>
    <w:semiHidden/>
    <w:unhideWhenUsed/>
    <w:rsid w:val="00F73ECC"/>
    <w:pPr>
      <w:spacing w:line="240" w:lineRule="auto"/>
    </w:pPr>
    <w:rPr>
      <w:sz w:val="20"/>
      <w:szCs w:val="20"/>
    </w:rPr>
  </w:style>
  <w:style w:type="character" w:customStyle="1" w:styleId="CommentTextChar">
    <w:name w:val="Comment Text Char"/>
    <w:basedOn w:val="DefaultParagraphFont"/>
    <w:link w:val="CommentText"/>
    <w:uiPriority w:val="99"/>
    <w:semiHidden/>
    <w:rsid w:val="00F73ECC"/>
    <w:rPr>
      <w:sz w:val="20"/>
      <w:szCs w:val="20"/>
    </w:rPr>
  </w:style>
  <w:style w:type="paragraph" w:styleId="CommentSubject">
    <w:name w:val="annotation subject"/>
    <w:basedOn w:val="CommentText"/>
    <w:next w:val="CommentText"/>
    <w:link w:val="CommentSubjectChar"/>
    <w:uiPriority w:val="99"/>
    <w:semiHidden/>
    <w:unhideWhenUsed/>
    <w:rsid w:val="00F73ECC"/>
    <w:rPr>
      <w:b/>
      <w:bCs/>
    </w:rPr>
  </w:style>
  <w:style w:type="character" w:customStyle="1" w:styleId="CommentSubjectChar">
    <w:name w:val="Comment Subject Char"/>
    <w:basedOn w:val="CommentTextChar"/>
    <w:link w:val="CommentSubject"/>
    <w:uiPriority w:val="99"/>
    <w:semiHidden/>
    <w:rsid w:val="00F73EC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A72"/>
    <w:rPr>
      <w:color w:val="0000FF" w:themeColor="hyperlink"/>
      <w:u w:val="single"/>
    </w:rPr>
  </w:style>
  <w:style w:type="paragraph" w:styleId="Header">
    <w:name w:val="header"/>
    <w:basedOn w:val="Normal"/>
    <w:link w:val="HeaderChar"/>
    <w:uiPriority w:val="99"/>
    <w:unhideWhenUsed/>
    <w:rsid w:val="00244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ACE"/>
  </w:style>
  <w:style w:type="paragraph" w:styleId="Footer">
    <w:name w:val="footer"/>
    <w:basedOn w:val="Normal"/>
    <w:link w:val="FooterChar"/>
    <w:uiPriority w:val="99"/>
    <w:unhideWhenUsed/>
    <w:rsid w:val="00244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ACE"/>
  </w:style>
  <w:style w:type="paragraph" w:styleId="BalloonText">
    <w:name w:val="Balloon Text"/>
    <w:basedOn w:val="Normal"/>
    <w:link w:val="BalloonTextChar"/>
    <w:uiPriority w:val="99"/>
    <w:semiHidden/>
    <w:unhideWhenUsed/>
    <w:rsid w:val="00244A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ACE"/>
    <w:rPr>
      <w:rFonts w:ascii="Tahoma" w:hAnsi="Tahoma" w:cs="Tahoma"/>
      <w:sz w:val="16"/>
      <w:szCs w:val="16"/>
    </w:rPr>
  </w:style>
  <w:style w:type="paragraph" w:styleId="ListParagraph">
    <w:name w:val="List Paragraph"/>
    <w:basedOn w:val="Normal"/>
    <w:uiPriority w:val="34"/>
    <w:qFormat/>
    <w:rsid w:val="007E72C2"/>
    <w:pPr>
      <w:ind w:left="720"/>
      <w:contextualSpacing/>
    </w:pPr>
  </w:style>
  <w:style w:type="character" w:styleId="CommentReference">
    <w:name w:val="annotation reference"/>
    <w:basedOn w:val="DefaultParagraphFont"/>
    <w:uiPriority w:val="99"/>
    <w:semiHidden/>
    <w:unhideWhenUsed/>
    <w:rsid w:val="00F73ECC"/>
    <w:rPr>
      <w:sz w:val="16"/>
      <w:szCs w:val="16"/>
    </w:rPr>
  </w:style>
  <w:style w:type="paragraph" w:styleId="CommentText">
    <w:name w:val="annotation text"/>
    <w:basedOn w:val="Normal"/>
    <w:link w:val="CommentTextChar"/>
    <w:uiPriority w:val="99"/>
    <w:semiHidden/>
    <w:unhideWhenUsed/>
    <w:rsid w:val="00F73ECC"/>
    <w:pPr>
      <w:spacing w:line="240" w:lineRule="auto"/>
    </w:pPr>
    <w:rPr>
      <w:sz w:val="20"/>
      <w:szCs w:val="20"/>
    </w:rPr>
  </w:style>
  <w:style w:type="character" w:customStyle="1" w:styleId="CommentTextChar">
    <w:name w:val="Comment Text Char"/>
    <w:basedOn w:val="DefaultParagraphFont"/>
    <w:link w:val="CommentText"/>
    <w:uiPriority w:val="99"/>
    <w:semiHidden/>
    <w:rsid w:val="00F73ECC"/>
    <w:rPr>
      <w:sz w:val="20"/>
      <w:szCs w:val="20"/>
    </w:rPr>
  </w:style>
  <w:style w:type="paragraph" w:styleId="CommentSubject">
    <w:name w:val="annotation subject"/>
    <w:basedOn w:val="CommentText"/>
    <w:next w:val="CommentText"/>
    <w:link w:val="CommentSubjectChar"/>
    <w:uiPriority w:val="99"/>
    <w:semiHidden/>
    <w:unhideWhenUsed/>
    <w:rsid w:val="00F73ECC"/>
    <w:rPr>
      <w:b/>
      <w:bCs/>
    </w:rPr>
  </w:style>
  <w:style w:type="character" w:customStyle="1" w:styleId="CommentSubjectChar">
    <w:name w:val="Comment Subject Char"/>
    <w:basedOn w:val="CommentTextChar"/>
    <w:link w:val="CommentSubject"/>
    <w:uiPriority w:val="99"/>
    <w:semiHidden/>
    <w:rsid w:val="00F73E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324388">
      <w:bodyDiv w:val="1"/>
      <w:marLeft w:val="0"/>
      <w:marRight w:val="0"/>
      <w:marTop w:val="0"/>
      <w:marBottom w:val="0"/>
      <w:divBdr>
        <w:top w:val="none" w:sz="0" w:space="0" w:color="auto"/>
        <w:left w:val="none" w:sz="0" w:space="0" w:color="auto"/>
        <w:bottom w:val="none" w:sz="0" w:space="0" w:color="auto"/>
        <w:right w:val="none" w:sz="0" w:space="0" w:color="auto"/>
      </w:divBdr>
    </w:div>
    <w:div w:id="208444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ourettes-action.org.uk/storage/downloads/1372240900_Research_Report_ImPAcT_project_summary.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diane@tourettes-action.org.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E0232-1F24-4165-ABA2-BB8440C3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2</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Dianne Schadenberg</dc:creator>
  <cp:lastModifiedBy>Dianne Schadenberg</cp:lastModifiedBy>
  <cp:revision>16</cp:revision>
  <cp:lastPrinted>2014-06-20T15:05:00Z</cp:lastPrinted>
  <dcterms:created xsi:type="dcterms:W3CDTF">2014-06-20T09:05:00Z</dcterms:created>
  <dcterms:modified xsi:type="dcterms:W3CDTF">2014-06-20T15:47:00Z</dcterms:modified>
</cp:coreProperties>
</file>